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4D96" w:rsidRPr="00E23FAA" w:rsidRDefault="00DB4D96" w:rsidP="00DB4D96">
      <w:pPr>
        <w:jc w:val="center"/>
      </w:pPr>
    </w:p>
    <w:p w:rsidR="00DB4D96" w:rsidRPr="00E23FAA" w:rsidRDefault="00DB4D96" w:rsidP="00DB4D96">
      <w:pPr>
        <w:jc w:val="center"/>
      </w:pPr>
    </w:p>
    <w:p w:rsidR="00DB4D96" w:rsidRPr="00E23FAA" w:rsidRDefault="00DB4D96" w:rsidP="00DB4D96">
      <w:pPr>
        <w:jc w:val="center"/>
      </w:pPr>
    </w:p>
    <w:p w:rsidR="00DB4D96" w:rsidRPr="00E23FAA" w:rsidRDefault="00DB4D96" w:rsidP="00DB4D96">
      <w:pPr>
        <w:jc w:val="center"/>
      </w:pPr>
    </w:p>
    <w:p w:rsidR="00DB4D96" w:rsidRPr="00E23FAA" w:rsidRDefault="00DB4D96" w:rsidP="00DB4D96">
      <w:pPr>
        <w:jc w:val="center"/>
      </w:pPr>
    </w:p>
    <w:p w:rsidR="00DB4D96" w:rsidRPr="00E23FAA" w:rsidRDefault="00DB4D96" w:rsidP="00DB4D96">
      <w:pPr>
        <w:jc w:val="center"/>
      </w:pPr>
    </w:p>
    <w:p w:rsidR="00DB4D96" w:rsidRPr="00E23FAA" w:rsidRDefault="00DB4D96" w:rsidP="00DB4D96">
      <w:pPr>
        <w:jc w:val="center"/>
      </w:pPr>
    </w:p>
    <w:p w:rsidR="00DB4D96" w:rsidRPr="00E23FAA" w:rsidRDefault="00DB4D96" w:rsidP="00DB4D96">
      <w:pPr>
        <w:jc w:val="center"/>
      </w:pPr>
    </w:p>
    <w:p w:rsidR="00DB4D96" w:rsidRPr="00E23FAA" w:rsidRDefault="00DB4D96" w:rsidP="00DB4D96">
      <w:pPr>
        <w:jc w:val="center"/>
      </w:pPr>
    </w:p>
    <w:p w:rsidR="00DB4D96" w:rsidRPr="00E23FAA" w:rsidRDefault="00DB4D96" w:rsidP="00DB4D96">
      <w:pPr>
        <w:jc w:val="center"/>
      </w:pPr>
      <w:r w:rsidRPr="00E23FAA">
        <w:t>Assignment 2</w:t>
      </w:r>
    </w:p>
    <w:p w:rsidR="00DB4D96" w:rsidRPr="00E23FAA" w:rsidRDefault="00DB4D96" w:rsidP="00DB4D96">
      <w:pPr>
        <w:jc w:val="center"/>
      </w:pPr>
      <w:r w:rsidRPr="00E23FAA">
        <w:t>Name</w:t>
      </w:r>
    </w:p>
    <w:p w:rsidR="00DB4D96" w:rsidRPr="00E23FAA" w:rsidRDefault="00DB4D96" w:rsidP="00DB4D96">
      <w:pPr>
        <w:jc w:val="center"/>
      </w:pPr>
      <w:r w:rsidRPr="00E23FAA">
        <w:t>Institution</w:t>
      </w:r>
    </w:p>
    <w:p w:rsidR="00DB4D96" w:rsidRPr="00E23FAA" w:rsidRDefault="00DB4D96" w:rsidP="00DB4D96">
      <w:pPr>
        <w:jc w:val="center"/>
      </w:pPr>
      <w:r w:rsidRPr="00E23FAA">
        <w:t>Date</w:t>
      </w:r>
    </w:p>
    <w:p w:rsidR="00DB4D96" w:rsidRPr="00E23FAA" w:rsidRDefault="00DB4D96">
      <w:r w:rsidRPr="00E23FAA">
        <w:br w:type="page"/>
      </w:r>
    </w:p>
    <w:p w:rsidR="004E02A1" w:rsidRPr="00E23FAA" w:rsidRDefault="004E02A1" w:rsidP="00DB4D96">
      <w:pPr>
        <w:jc w:val="center"/>
      </w:pPr>
      <w:r w:rsidRPr="00E23FAA">
        <w:lastRenderedPageBreak/>
        <w:t>Assignment 2</w:t>
      </w:r>
    </w:p>
    <w:p w:rsidR="00E23FAA" w:rsidRPr="00E23FAA" w:rsidRDefault="00E23FAA" w:rsidP="00E23FAA">
      <w:pPr>
        <w:ind w:firstLine="720"/>
      </w:pPr>
      <w:r w:rsidRPr="00E23FAA">
        <w:t>Upon reviewing the case study ‘‘Chesapeake Energy Corporation’’, it is evident that formal communication predominated at Chesapeake. Downward communication is a type of formal communication which allows communication to flow down</w:t>
      </w:r>
      <w:r>
        <w:t>ward. Downward communication</w:t>
      </w:r>
      <w:r w:rsidRPr="00E23FAA">
        <w:t xml:space="preserve"> enable people at high levels with authority in the organization to communicate to other workers who are below them (Blaylock et al., 2014). In this context, the management of the company is governed</w:t>
      </w:r>
      <w:r>
        <w:t xml:space="preserve"> downward communication in such a way that</w:t>
      </w:r>
      <w:r w:rsidRPr="00E23FAA">
        <w:t xml:space="preserve"> the Board of directors, a CEO known as Doug Lawler, st</w:t>
      </w:r>
      <w:r>
        <w:t xml:space="preserve">akeholders and other employees were the main bodies in management. </w:t>
      </w:r>
      <w:r w:rsidRPr="00E23FAA">
        <w:t>The top management at the company communicates to employees who are below the management structure. Concerning what changes, it is evident that the case study that technological advances are likely to change especially the upstream exploration. Some of the aspects of technology such as satellite imaging and 3-D surveys, and they are likely to improve the company and allow it to utilize the infrastructure to access untapped reserves.</w:t>
      </w:r>
    </w:p>
    <w:p w:rsidR="00E23FAA" w:rsidRPr="00E23FAA" w:rsidRDefault="00E23FAA" w:rsidP="00E23FAA">
      <w:pPr>
        <w:ind w:firstLine="720"/>
      </w:pPr>
      <w:r w:rsidRPr="00E23FAA">
        <w:t xml:space="preserve">Line Organizational Model was used in the company as a way to improve the structure of the management. The role of this model was to allow a free and effective delegation from the CEO downwards to other employees in the organization. In addition, issues and trends were easily handled since the structure of the company allowed the management to focus on addressing them. As hinted in the case study, competition is the main challenge for this company. Companies such as BP America, Chevron and ConocoPhillips offer stiff competition to this company since they dictate the market (Blaylock et al., 2014). As such, the line organizational model can be used to reduce stiff competition with the help of the flexibility of the management of the structure. Through the model, the management of the company may create a team to focus on the strengths and </w:t>
      </w:r>
      <w:r w:rsidRPr="00E23FAA">
        <w:lastRenderedPageBreak/>
        <w:t xml:space="preserve">weaknesses of its rivals. As a result, Chesapeake will </w:t>
      </w:r>
      <w:r>
        <w:t xml:space="preserve">be keen to </w:t>
      </w:r>
      <w:r w:rsidRPr="00E23FAA">
        <w:t>embrace the same</w:t>
      </w:r>
      <w:r>
        <w:t xml:space="preserve"> approaches to reduce competition.</w:t>
      </w:r>
    </w:p>
    <w:p w:rsidR="00E23FAA" w:rsidRDefault="00E23FAA"/>
    <w:p w:rsidR="00E23FAA" w:rsidRDefault="00E23FAA"/>
    <w:p w:rsidR="00E23FAA" w:rsidRDefault="00E23FAA"/>
    <w:p w:rsidR="00E23FAA" w:rsidRDefault="00E23FAA"/>
    <w:p w:rsidR="00E23FAA" w:rsidRDefault="00E23FAA"/>
    <w:p w:rsidR="00E23FAA" w:rsidRDefault="00E23FAA"/>
    <w:p w:rsidR="00E23FAA" w:rsidRDefault="00E23FAA"/>
    <w:p w:rsidR="00E23FAA" w:rsidRDefault="00E23FAA"/>
    <w:p w:rsidR="00E23FAA" w:rsidRDefault="00E23FAA"/>
    <w:p w:rsidR="00E23FAA" w:rsidRDefault="00E23FAA"/>
    <w:p w:rsidR="00E23FAA" w:rsidRDefault="00E23FAA"/>
    <w:p w:rsidR="00E23FAA" w:rsidRDefault="00E23FAA"/>
    <w:p w:rsidR="00E23FAA" w:rsidRDefault="00E23FAA"/>
    <w:p w:rsidR="00E23FAA" w:rsidRDefault="00E23FAA"/>
    <w:p w:rsidR="00E23FAA" w:rsidRDefault="00E23FAA"/>
    <w:p w:rsidR="00E23FAA" w:rsidRDefault="00E23FAA"/>
    <w:p w:rsidR="00E23FAA" w:rsidRDefault="00E23FAA"/>
    <w:p w:rsidR="006D62EC" w:rsidRPr="00E23FAA" w:rsidRDefault="006D62EC" w:rsidP="00E23FAA">
      <w:pPr>
        <w:jc w:val="center"/>
      </w:pPr>
      <w:r w:rsidRPr="00E23FAA">
        <w:lastRenderedPageBreak/>
        <w:t>Reference</w:t>
      </w:r>
      <w:bookmarkStart w:id="0" w:name="_GoBack"/>
      <w:bookmarkEnd w:id="0"/>
      <w:r w:rsidRPr="00E23FAA">
        <w:t>s</w:t>
      </w:r>
    </w:p>
    <w:p w:rsidR="00B663F1" w:rsidRPr="00E23FAA" w:rsidRDefault="006D62EC">
      <w:r w:rsidRPr="00E23FAA">
        <w:rPr>
          <w:color w:val="222222"/>
          <w:shd w:val="clear" w:color="auto" w:fill="FFFFFF"/>
        </w:rPr>
        <w:t>Blaylock, B., Earle, D., Smith, D., &amp; Harrison, J. S. (2014). Chesapeake Energy Corporation.</w:t>
      </w:r>
      <w:r w:rsidRPr="00E23FAA">
        <w:t xml:space="preserve"> </w:t>
      </w:r>
    </w:p>
    <w:p w:rsidR="00B82880" w:rsidRPr="00E23FAA" w:rsidRDefault="001B68D5">
      <w:r w:rsidRPr="00E23FAA">
        <w:t xml:space="preserve"> </w:t>
      </w:r>
    </w:p>
    <w:sectPr w:rsidR="00B82880" w:rsidRPr="00E23FAA" w:rsidSect="00DB4D96">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A4350" w:rsidRDefault="00AA4350" w:rsidP="00DB4D96">
      <w:pPr>
        <w:spacing w:after="0" w:line="240" w:lineRule="auto"/>
      </w:pPr>
      <w:r>
        <w:separator/>
      </w:r>
    </w:p>
  </w:endnote>
  <w:endnote w:type="continuationSeparator" w:id="0">
    <w:p w:rsidR="00AA4350" w:rsidRDefault="00AA4350" w:rsidP="00DB4D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A4350" w:rsidRDefault="00AA4350" w:rsidP="00DB4D96">
      <w:pPr>
        <w:spacing w:after="0" w:line="240" w:lineRule="auto"/>
      </w:pPr>
      <w:r>
        <w:separator/>
      </w:r>
    </w:p>
  </w:footnote>
  <w:footnote w:type="continuationSeparator" w:id="0">
    <w:p w:rsidR="00AA4350" w:rsidRDefault="00AA4350" w:rsidP="00DB4D9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37792207"/>
      <w:docPartObj>
        <w:docPartGallery w:val="Page Numbers (Top of Page)"/>
        <w:docPartUnique/>
      </w:docPartObj>
    </w:sdtPr>
    <w:sdtEndPr>
      <w:rPr>
        <w:noProof/>
      </w:rPr>
    </w:sdtEndPr>
    <w:sdtContent>
      <w:p w:rsidR="00DB4D96" w:rsidRDefault="00DB4D96" w:rsidP="00DB4D96">
        <w:pPr>
          <w:pStyle w:val="Header"/>
          <w:spacing w:line="480" w:lineRule="auto"/>
        </w:pPr>
        <w:r w:rsidRPr="00DB4D96">
          <w:t>ASSIGNMENT 2</w:t>
        </w:r>
        <w:r>
          <w:t xml:space="preserve">                                                                                                                       </w:t>
        </w:r>
        <w:r>
          <w:fldChar w:fldCharType="begin"/>
        </w:r>
        <w:r>
          <w:instrText xml:space="preserve"> PAGE   \* MERGEFORMAT </w:instrText>
        </w:r>
        <w:r>
          <w:fldChar w:fldCharType="separate"/>
        </w:r>
        <w:r w:rsidR="00E23FAA">
          <w:rPr>
            <w:noProof/>
          </w:rPr>
          <w:t>3</w:t>
        </w:r>
        <w:r>
          <w:rPr>
            <w:noProof/>
          </w:rPr>
          <w:fldChar w:fldCharType="end"/>
        </w:r>
      </w:p>
    </w:sdtContent>
  </w:sdt>
  <w:p w:rsidR="00DB4D96" w:rsidRDefault="00DB4D96" w:rsidP="00DB4D96">
    <w:pPr>
      <w:pStyle w:val="Header"/>
      <w:spacing w:line="480" w:lineRule="aut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B4D96" w:rsidRDefault="00DB4D96" w:rsidP="00DB4D96">
    <w:pPr>
      <w:pStyle w:val="Header"/>
      <w:spacing w:line="480" w:lineRule="auto"/>
    </w:pPr>
    <w:r>
      <w:t xml:space="preserve">Running head: </w:t>
    </w:r>
    <w:r w:rsidRPr="00DB4D96">
      <w:t>ASSIGNMENT 2</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68D5"/>
    <w:rsid w:val="001978E1"/>
    <w:rsid w:val="001B68D5"/>
    <w:rsid w:val="003F4C8A"/>
    <w:rsid w:val="00412CB3"/>
    <w:rsid w:val="004E02A1"/>
    <w:rsid w:val="006D62EC"/>
    <w:rsid w:val="008C64CC"/>
    <w:rsid w:val="00906CA3"/>
    <w:rsid w:val="00AA4350"/>
    <w:rsid w:val="00B663F1"/>
    <w:rsid w:val="00B82880"/>
    <w:rsid w:val="00C115DD"/>
    <w:rsid w:val="00C166D7"/>
    <w:rsid w:val="00DB4D96"/>
    <w:rsid w:val="00E23F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FDEA658-BA0E-4F8C-BD3C-F83FA1E784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4D96"/>
    <w:pPr>
      <w:tabs>
        <w:tab w:val="center" w:pos="4513"/>
        <w:tab w:val="right" w:pos="9026"/>
      </w:tabs>
      <w:spacing w:after="0" w:line="240" w:lineRule="auto"/>
    </w:pPr>
  </w:style>
  <w:style w:type="character" w:customStyle="1" w:styleId="HeaderChar">
    <w:name w:val="Header Char"/>
    <w:basedOn w:val="DefaultParagraphFont"/>
    <w:link w:val="Header"/>
    <w:uiPriority w:val="99"/>
    <w:rsid w:val="00DB4D96"/>
  </w:style>
  <w:style w:type="paragraph" w:styleId="Footer">
    <w:name w:val="footer"/>
    <w:basedOn w:val="Normal"/>
    <w:link w:val="FooterChar"/>
    <w:uiPriority w:val="99"/>
    <w:unhideWhenUsed/>
    <w:rsid w:val="00DB4D96"/>
    <w:pPr>
      <w:tabs>
        <w:tab w:val="center" w:pos="4513"/>
        <w:tab w:val="right" w:pos="9026"/>
      </w:tabs>
      <w:spacing w:after="0" w:line="240" w:lineRule="auto"/>
    </w:pPr>
  </w:style>
  <w:style w:type="character" w:customStyle="1" w:styleId="FooterChar">
    <w:name w:val="Footer Char"/>
    <w:basedOn w:val="DefaultParagraphFont"/>
    <w:link w:val="Footer"/>
    <w:uiPriority w:val="99"/>
    <w:rsid w:val="00DB4D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TotalTime>
  <Pages>4</Pages>
  <Words>329</Words>
  <Characters>1878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dc:creator>
  <cp:keywords/>
  <dc:description/>
  <cp:lastModifiedBy>Antony</cp:lastModifiedBy>
  <cp:revision>5</cp:revision>
  <dcterms:created xsi:type="dcterms:W3CDTF">2019-05-18T09:05:00Z</dcterms:created>
  <dcterms:modified xsi:type="dcterms:W3CDTF">2019-05-18T10:37:00Z</dcterms:modified>
</cp:coreProperties>
</file>